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4D6C01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World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9932E4">
        <w:rPr>
          <w:rFonts w:ascii="Comic Sans MS" w:hAnsi="Comic Sans MS"/>
          <w:b/>
          <w:color w:val="00B0F0"/>
          <w:sz w:val="24"/>
          <w:szCs w:val="28"/>
        </w:rPr>
        <w:t>8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55220C">
        <w:rPr>
          <w:rFonts w:ascii="Comic Sans MS" w:hAnsi="Comic Sans MS"/>
          <w:b/>
          <w:color w:val="00B0F0"/>
          <w:sz w:val="24"/>
          <w:szCs w:val="28"/>
        </w:rPr>
        <w:t>14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55220C">
        <w:rPr>
          <w:rFonts w:ascii="Comic Sans MS" w:hAnsi="Comic Sans MS"/>
          <w:b/>
          <w:color w:val="00B0F0"/>
          <w:sz w:val="24"/>
          <w:szCs w:val="28"/>
        </w:rPr>
        <w:t>18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14</w:t>
      </w:r>
      <w:r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9932E4">
        <w:rPr>
          <w:rFonts w:ascii="Comic Sans MS" w:hAnsi="Comic Sans MS"/>
          <w:b/>
          <w:szCs w:val="28"/>
        </w:rPr>
        <w:t>#1</w:t>
      </w:r>
    </w:p>
    <w:p w:rsidR="00DB0BCE" w:rsidRDefault="00AD189A" w:rsidP="00D43B57">
      <w:pPr>
        <w:rPr>
          <w:rFonts w:ascii="Comic Sans MS" w:hAnsi="Comic Sans MS"/>
          <w:szCs w:val="28"/>
        </w:rPr>
      </w:pPr>
      <w:r w:rsidRPr="00AD189A">
        <w:rPr>
          <w:rFonts w:ascii="Comic Sans MS" w:hAnsi="Comic Sans MS"/>
          <w:szCs w:val="28"/>
        </w:rPr>
        <w:t xml:space="preserve">What are two countries that sit within the transition zone in Africa? </w:t>
      </w:r>
    </w:p>
    <w:p w:rsidR="00AD189A" w:rsidRPr="00AD189A" w:rsidRDefault="00AD189A" w:rsidP="00D43B57">
      <w:pPr>
        <w:rPr>
          <w:rFonts w:ascii="Comic Sans MS" w:hAnsi="Comic Sans MS"/>
          <w:szCs w:val="28"/>
        </w:rPr>
      </w:pPr>
    </w:p>
    <w:p w:rsidR="00D43B57" w:rsidRPr="00E04834" w:rsidRDefault="004D6C01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AD189A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AD189A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AD189A" w:rsidRPr="00384BCC">
        <w:rPr>
          <w:rFonts w:ascii="Comic Sans MS" w:hAnsi="Comic Sans MS"/>
          <w:color w:val="FF0000"/>
          <w:szCs w:val="28"/>
        </w:rPr>
        <w:t xml:space="preserve"> that </w:t>
      </w:r>
      <w:r w:rsidR="00AD189A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AD189A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4643C">
        <w:rPr>
          <w:rFonts w:ascii="Comic Sans MS" w:hAnsi="Comic Sans MS"/>
          <w:szCs w:val="28"/>
        </w:rPr>
        <w:t xml:space="preserve">The Sahel </w:t>
      </w:r>
      <w:r w:rsidR="00AD189A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155036" w:rsidRPr="00155036">
        <w:rPr>
          <w:rFonts w:ascii="Comic Sans MS" w:hAnsi="Comic Sans MS"/>
          <w:szCs w:val="28"/>
        </w:rPr>
        <w:t>Complete today’s activities in order to understand the physical geography of the Sahel.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AD189A">
        <w:rPr>
          <w:rFonts w:ascii="Comic Sans MS" w:hAnsi="Comic Sans MS"/>
          <w:szCs w:val="28"/>
        </w:rPr>
        <w:t xml:space="preserve">From the day’s activities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DC4643" w:rsidRDefault="00DC4643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your goal sheet. </w:t>
      </w:r>
    </w:p>
    <w:p w:rsidR="00EB1F9F" w:rsidRDefault="00EB1F9F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Notes-Chapter 20 the Sahel/transition zone </w:t>
      </w:r>
    </w:p>
    <w:p w:rsidR="00EB1F9F" w:rsidRPr="003B6596" w:rsidRDefault="00EB1F9F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on the Sahel </w:t>
      </w:r>
      <w:r w:rsidRPr="00EB1F9F">
        <w:rPr>
          <w:rFonts w:ascii="Comic Sans MS" w:hAnsi="Comic Sans MS"/>
          <w:szCs w:val="28"/>
        </w:rPr>
        <w:t>https://www.youtube.com/watch?v=VOYj6NJz-VA</w:t>
      </w:r>
    </w:p>
    <w:p w:rsidR="00AD189A" w:rsidRPr="00AD189A" w:rsidRDefault="00AD189A" w:rsidP="00075563">
      <w:pPr>
        <w:pStyle w:val="ListParagraph"/>
        <w:rPr>
          <w:rFonts w:ascii="Comic Sans MS" w:hAnsi="Comic Sans MS"/>
          <w:b/>
          <w:sz w:val="21"/>
          <w:szCs w:val="28"/>
        </w:rPr>
      </w:pPr>
    </w:p>
    <w:p w:rsidR="00051CA4" w:rsidRPr="00AD189A" w:rsidRDefault="00051CA4" w:rsidP="00051CA4">
      <w:pPr>
        <w:rPr>
          <w:rFonts w:ascii="Comic Sans MS" w:hAnsi="Comic Sans MS"/>
          <w:b/>
          <w:szCs w:val="28"/>
        </w:rPr>
      </w:pPr>
      <w:r w:rsidRPr="00AD189A">
        <w:rPr>
          <w:rFonts w:ascii="Comic Sans MS" w:hAnsi="Comic Sans MS"/>
          <w:b/>
          <w:szCs w:val="28"/>
        </w:rPr>
        <w:t>Reflection question:</w:t>
      </w:r>
    </w:p>
    <w:p w:rsidR="003B6596" w:rsidRDefault="009610A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some of the problems with the Sahel? </w:t>
      </w:r>
    </w:p>
    <w:p w:rsidR="00AD189A" w:rsidRPr="003B6596" w:rsidRDefault="00AD189A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0A073F" w:rsidRDefault="000A073F" w:rsidP="00051CA4">
      <w:pPr>
        <w:rPr>
          <w:rFonts w:ascii="Comic Sans MS" w:hAnsi="Comic Sans MS"/>
          <w:szCs w:val="28"/>
        </w:rPr>
      </w:pPr>
      <w:r w:rsidRPr="000A073F">
        <w:rPr>
          <w:rFonts w:ascii="Comic Sans MS" w:hAnsi="Comic Sans MS"/>
          <w:szCs w:val="28"/>
        </w:rPr>
        <w:t>Bring your textbook tomorrow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6507E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15</w:t>
      </w:r>
      <w:r w:rsidR="00C33EE5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932E4">
        <w:rPr>
          <w:rFonts w:ascii="Comic Sans MS" w:hAnsi="Comic Sans MS"/>
          <w:b/>
          <w:szCs w:val="28"/>
        </w:rPr>
        <w:t>2</w:t>
      </w:r>
    </w:p>
    <w:p w:rsidR="00174B58" w:rsidRPr="00865353" w:rsidRDefault="00865353" w:rsidP="00ED5171">
      <w:pPr>
        <w:rPr>
          <w:rFonts w:ascii="Comic Sans MS" w:hAnsi="Comic Sans MS"/>
          <w:szCs w:val="28"/>
        </w:rPr>
      </w:pPr>
      <w:r w:rsidRPr="00865353">
        <w:rPr>
          <w:rFonts w:ascii="Comic Sans MS" w:hAnsi="Comic Sans MS"/>
          <w:szCs w:val="28"/>
        </w:rPr>
        <w:t xml:space="preserve">What is the Sahel?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865353" w:rsidRPr="00E04834" w:rsidRDefault="004D6C01" w:rsidP="0086535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865353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865353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865353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865353" w:rsidRPr="00384BCC">
        <w:rPr>
          <w:rFonts w:ascii="Comic Sans MS" w:hAnsi="Comic Sans MS"/>
          <w:color w:val="FF0000"/>
          <w:szCs w:val="28"/>
        </w:rPr>
        <w:t xml:space="preserve"> that </w:t>
      </w:r>
      <w:r w:rsidR="00865353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865353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55036">
        <w:rPr>
          <w:rFonts w:ascii="Comic Sans MS" w:hAnsi="Comic Sans MS"/>
          <w:szCs w:val="28"/>
        </w:rPr>
        <w:t xml:space="preserve">Serengeti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A4643C">
        <w:rPr>
          <w:rFonts w:ascii="Comic Sans MS" w:hAnsi="Comic Sans MS"/>
          <w:szCs w:val="28"/>
        </w:rPr>
        <w:t xml:space="preserve">Watch the video on Eastern African Serengeti and complete notes in order to understand a portion of the physical environment.  </w:t>
      </w:r>
    </w:p>
    <w:p w:rsidR="00A4643C" w:rsidRPr="002807E9" w:rsidRDefault="00A4643C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865353">
        <w:rPr>
          <w:rFonts w:ascii="Comic Sans MS" w:hAnsi="Comic Sans MS"/>
          <w:szCs w:val="28"/>
        </w:rPr>
        <w:t xml:space="preserve">From the day’s activities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865353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865353" w:rsidRPr="00155036" w:rsidRDefault="0015503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155036">
        <w:rPr>
          <w:rFonts w:ascii="Comic Sans MS" w:hAnsi="Comic Sans MS"/>
          <w:szCs w:val="28"/>
          <w:highlight w:val="yellow"/>
        </w:rPr>
        <w:t xml:space="preserve">Canvas questions- Transition zone reading questions and Transition zone map questions –turn through Canvas </w:t>
      </w:r>
    </w:p>
    <w:p w:rsidR="00155036" w:rsidRPr="00075563" w:rsidRDefault="00155036" w:rsidP="00155036">
      <w:pPr>
        <w:pStyle w:val="ListParagraph"/>
        <w:numPr>
          <w:ilvl w:val="0"/>
          <w:numId w:val="10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Video on Eastern Africa –must take notes </w:t>
      </w:r>
    </w:p>
    <w:p w:rsidR="00155036" w:rsidRPr="00AD189A" w:rsidRDefault="00155036" w:rsidP="00155036">
      <w:pPr>
        <w:pStyle w:val="ListParagraph"/>
        <w:shd w:val="clear" w:color="auto" w:fill="FFFFFF"/>
        <w:textAlignment w:val="top"/>
        <w:outlineLvl w:val="0"/>
        <w:rPr>
          <w:rFonts w:ascii="Comic Sans MS" w:hAnsi="Comic Sans MS" w:cs="Arial"/>
          <w:color w:val="222222"/>
          <w:kern w:val="36"/>
          <w:sz w:val="22"/>
          <w:szCs w:val="36"/>
          <w:lang w:eastAsia="zh-CN"/>
        </w:rPr>
      </w:pPr>
      <w:r w:rsidRPr="00AD189A">
        <w:rPr>
          <w:rFonts w:ascii="Comic Sans MS" w:hAnsi="Comic Sans MS" w:cs="Arial"/>
          <w:color w:val="222222"/>
          <w:kern w:val="36"/>
          <w:sz w:val="22"/>
          <w:lang w:eastAsia="zh-CN"/>
        </w:rPr>
        <w:t>Serengeti - The Adventure</w:t>
      </w:r>
      <w:r>
        <w:rPr>
          <w:rFonts w:ascii="Comic Sans MS" w:hAnsi="Comic Sans MS" w:cs="Arial"/>
          <w:color w:val="222222"/>
          <w:kern w:val="36"/>
          <w:sz w:val="22"/>
          <w:lang w:eastAsia="zh-CN"/>
        </w:rPr>
        <w:t xml:space="preserve">   1</w:t>
      </w:r>
      <w:r w:rsidRPr="00155036">
        <w:rPr>
          <w:rFonts w:ascii="Comic Sans MS" w:hAnsi="Comic Sans MS" w:cs="Arial"/>
          <w:color w:val="222222"/>
          <w:kern w:val="36"/>
          <w:sz w:val="22"/>
          <w:vertAlign w:val="superscript"/>
          <w:lang w:eastAsia="zh-CN"/>
        </w:rPr>
        <w:t>st</w:t>
      </w:r>
      <w:r>
        <w:rPr>
          <w:rFonts w:ascii="Comic Sans MS" w:hAnsi="Comic Sans MS" w:cs="Arial"/>
          <w:color w:val="222222"/>
          <w:kern w:val="36"/>
          <w:sz w:val="22"/>
          <w:lang w:eastAsia="zh-CN"/>
        </w:rPr>
        <w:t xml:space="preserve"> 15 minutes of the video clip </w:t>
      </w:r>
    </w:p>
    <w:p w:rsidR="00155036" w:rsidRPr="00A4643C" w:rsidRDefault="00BE20BD" w:rsidP="00155036">
      <w:pPr>
        <w:pStyle w:val="ListParagraph"/>
        <w:rPr>
          <w:rFonts w:ascii="Comic Sans MS" w:hAnsi="Comic Sans MS"/>
          <w:b/>
          <w:sz w:val="21"/>
          <w:szCs w:val="28"/>
        </w:rPr>
      </w:pPr>
      <w:hyperlink r:id="rId6" w:history="1">
        <w:r w:rsidR="00155036" w:rsidRPr="006D15F0">
          <w:rPr>
            <w:rStyle w:val="Hyperlink"/>
            <w:rFonts w:ascii="Comic Sans MS" w:hAnsi="Comic Sans MS"/>
            <w:b/>
            <w:sz w:val="21"/>
            <w:szCs w:val="28"/>
          </w:rPr>
          <w:t>https://www.youtube.com/watch?v=sKafQbM0J_8&amp;list=PLLycwQCWjt2zZkaaGVdsYapfaHjPBYr_t</w:t>
        </w:r>
      </w:hyperlink>
    </w:p>
    <w:p w:rsidR="00155036" w:rsidRPr="00155036" w:rsidRDefault="00155036" w:rsidP="00155036">
      <w:pPr>
        <w:pStyle w:val="ListParagraph"/>
        <w:rPr>
          <w:rFonts w:ascii="Comic Sans MS" w:hAnsi="Comic Sans MS"/>
          <w:szCs w:val="28"/>
        </w:rPr>
      </w:pPr>
    </w:p>
    <w:p w:rsidR="00EC0BF5" w:rsidRPr="00865353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865353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865353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Default="00865353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865353">
        <w:rPr>
          <w:rFonts w:ascii="Comic Sans MS" w:hAnsi="Comic Sans MS"/>
          <w:szCs w:val="28"/>
        </w:rPr>
        <w:t>What countries sit within the transition zone of Africa?</w:t>
      </w:r>
    </w:p>
    <w:p w:rsidR="00865353" w:rsidRPr="00E2510E" w:rsidRDefault="00865353" w:rsidP="00EC0BF5">
      <w:pPr>
        <w:tabs>
          <w:tab w:val="left" w:pos="3135"/>
        </w:tabs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Default="00865353" w:rsidP="00356E20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 w:rsidRPr="00356E20">
        <w:rPr>
          <w:rFonts w:ascii="Comic Sans MS" w:hAnsi="Comic Sans MS"/>
          <w:b/>
          <w:color w:val="FF0000"/>
          <w:szCs w:val="28"/>
        </w:rPr>
        <w:t>Bring your textbook tomorrow</w:t>
      </w:r>
      <w:r w:rsidR="00E2510E" w:rsidRPr="00356E20">
        <w:rPr>
          <w:rFonts w:ascii="Comic Sans MS" w:hAnsi="Comic Sans MS"/>
          <w:b/>
          <w:color w:val="FF0000"/>
          <w:szCs w:val="28"/>
        </w:rPr>
        <w:t>! You must have it!!</w:t>
      </w:r>
    </w:p>
    <w:p w:rsidR="00356E20" w:rsidRPr="00356E20" w:rsidRDefault="00356E20" w:rsidP="00356E20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Start reading chapters 21 &amp; 22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9932E4">
        <w:rPr>
          <w:rFonts w:ascii="Comic Sans MS" w:hAnsi="Comic Sans MS"/>
          <w:b/>
          <w:szCs w:val="28"/>
        </w:rPr>
        <w:t>1</w:t>
      </w:r>
      <w:r w:rsidR="0055220C">
        <w:rPr>
          <w:rFonts w:ascii="Comic Sans MS" w:hAnsi="Comic Sans MS"/>
          <w:b/>
          <w:szCs w:val="28"/>
        </w:rPr>
        <w:t>6</w:t>
      </w:r>
      <w:r w:rsidR="000C583E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9932E4">
        <w:rPr>
          <w:rFonts w:ascii="Comic Sans MS" w:hAnsi="Comic Sans MS"/>
          <w:b/>
          <w:szCs w:val="28"/>
        </w:rPr>
        <w:t>3</w:t>
      </w:r>
    </w:p>
    <w:p w:rsidR="00163FA5" w:rsidRPr="00E2510E" w:rsidRDefault="00E2510E" w:rsidP="00ED5171">
      <w:pPr>
        <w:rPr>
          <w:rFonts w:ascii="Comic Sans MS" w:hAnsi="Comic Sans MS"/>
          <w:szCs w:val="28"/>
        </w:rPr>
      </w:pPr>
      <w:r w:rsidRPr="00E2510E">
        <w:rPr>
          <w:rFonts w:ascii="Comic Sans MS" w:hAnsi="Comic Sans MS"/>
          <w:szCs w:val="28"/>
        </w:rPr>
        <w:t>How has European colonization had an impact on Africa?</w:t>
      </w:r>
    </w:p>
    <w:p w:rsidR="00E2510E" w:rsidRPr="000C583E" w:rsidRDefault="00E2510E" w:rsidP="00ED5171">
      <w:pPr>
        <w:rPr>
          <w:rFonts w:ascii="Comic Sans MS" w:hAnsi="Comic Sans MS"/>
          <w:sz w:val="20"/>
          <w:szCs w:val="28"/>
        </w:rPr>
      </w:pPr>
    </w:p>
    <w:p w:rsidR="00865353" w:rsidRPr="00E04834" w:rsidRDefault="004D6C01" w:rsidP="0086535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65353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865353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865353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865353" w:rsidRPr="00384BCC">
        <w:rPr>
          <w:rFonts w:ascii="Comic Sans MS" w:hAnsi="Comic Sans MS"/>
          <w:color w:val="FF0000"/>
          <w:szCs w:val="28"/>
        </w:rPr>
        <w:t xml:space="preserve"> that </w:t>
      </w:r>
      <w:r w:rsidR="00865353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865353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E2510E" w:rsidRPr="00E2510E">
        <w:rPr>
          <w:rFonts w:ascii="Comic Sans MS" w:hAnsi="Comic Sans MS"/>
          <w:szCs w:val="28"/>
        </w:rPr>
        <w:t>People and their environment in East Africa</w:t>
      </w:r>
      <w:r w:rsidR="00E2510E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2510E">
        <w:rPr>
          <w:rFonts w:ascii="Comic Sans MS" w:hAnsi="Comic Sans MS"/>
          <w:szCs w:val="28"/>
        </w:rPr>
        <w:t xml:space="preserve">Complete the day’s activity in order to recognize conflict and cooperation between countries within Eastern Africa.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0091B" w:rsidRPr="00145890" w:rsidRDefault="00E0091B" w:rsidP="0014589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145890">
        <w:rPr>
          <w:rFonts w:ascii="Comic Sans MS" w:hAnsi="Comic Sans MS"/>
          <w:szCs w:val="28"/>
        </w:rPr>
        <w:t>Daily work</w:t>
      </w:r>
    </w:p>
    <w:p w:rsidR="00145890" w:rsidRPr="00145890" w:rsidRDefault="00145890" w:rsidP="0014589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145890">
        <w:rPr>
          <w:rFonts w:ascii="Comic Sans MS" w:hAnsi="Comic Sans MS"/>
          <w:szCs w:val="28"/>
        </w:rPr>
        <w:t>Page 483 questions 1-3</w:t>
      </w:r>
    </w:p>
    <w:p w:rsidR="00E2510E" w:rsidRPr="00145890" w:rsidRDefault="00E0091B" w:rsidP="0014589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145890">
        <w:rPr>
          <w:rFonts w:ascii="Comic Sans MS" w:hAnsi="Comic Sans MS"/>
          <w:color w:val="0070C0"/>
          <w:szCs w:val="28"/>
        </w:rPr>
        <w:t>Read</w:t>
      </w:r>
      <w:r w:rsidR="00E2510E" w:rsidRPr="00145890">
        <w:rPr>
          <w:rFonts w:ascii="Comic Sans MS" w:hAnsi="Comic Sans MS"/>
          <w:color w:val="0070C0"/>
          <w:szCs w:val="28"/>
        </w:rPr>
        <w:t xml:space="preserve"> pages 520-521</w:t>
      </w:r>
      <w:r w:rsidRPr="00145890">
        <w:rPr>
          <w:rFonts w:ascii="Comic Sans MS" w:hAnsi="Comic Sans MS"/>
          <w:color w:val="0070C0"/>
          <w:szCs w:val="28"/>
        </w:rPr>
        <w:t xml:space="preserve"> and answer</w:t>
      </w:r>
      <w:r w:rsidR="00E2510E" w:rsidRPr="00145890">
        <w:rPr>
          <w:rFonts w:ascii="Comic Sans MS" w:hAnsi="Comic Sans MS"/>
          <w:color w:val="0070C0"/>
          <w:szCs w:val="28"/>
        </w:rPr>
        <w:t xml:space="preserve"> “Critical Thinking” on page 521.</w:t>
      </w:r>
      <w:r w:rsidR="00E2510E" w:rsidRPr="00145890">
        <w:rPr>
          <w:rFonts w:ascii="Comic Sans MS" w:hAnsi="Comic Sans MS"/>
          <w:szCs w:val="28"/>
        </w:rPr>
        <w:t xml:space="preserve"> </w:t>
      </w:r>
    </w:p>
    <w:p w:rsidR="00E0091B" w:rsidRPr="00145890" w:rsidRDefault="00E2510E" w:rsidP="00145890">
      <w:pPr>
        <w:pStyle w:val="ListParagraph"/>
        <w:numPr>
          <w:ilvl w:val="0"/>
          <w:numId w:val="16"/>
        </w:numPr>
        <w:rPr>
          <w:rFonts w:ascii="Comic Sans MS" w:hAnsi="Comic Sans MS"/>
          <w:color w:val="FF0000"/>
          <w:szCs w:val="28"/>
        </w:rPr>
      </w:pPr>
      <w:r w:rsidRPr="00145890">
        <w:rPr>
          <w:rFonts w:ascii="Comic Sans MS" w:hAnsi="Comic Sans MS"/>
          <w:color w:val="7030A0"/>
          <w:szCs w:val="28"/>
        </w:rPr>
        <w:t>Then read pages 518-519 and answer “What do you think?” questions on page 519</w:t>
      </w:r>
      <w:r w:rsidRPr="00145890">
        <w:rPr>
          <w:rFonts w:ascii="Comic Sans MS" w:hAnsi="Comic Sans MS"/>
          <w:szCs w:val="28"/>
        </w:rPr>
        <w:t xml:space="preserve">.  </w:t>
      </w:r>
      <w:r w:rsidRPr="00145890">
        <w:rPr>
          <w:rFonts w:ascii="Comic Sans MS" w:hAnsi="Comic Sans MS"/>
          <w:color w:val="FF0000"/>
          <w:szCs w:val="28"/>
        </w:rPr>
        <w:t xml:space="preserve">Place all of your answers within in your daily work.  I must place a check mark on your work in order for you to receive credit before you leave.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5620A5" w:rsidRDefault="00ED5171" w:rsidP="00ED5171">
      <w:pPr>
        <w:rPr>
          <w:color w:val="FF0000"/>
        </w:rPr>
      </w:pPr>
      <w:r w:rsidRPr="00E2510E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E2510E">
        <w:rPr>
          <w:color w:val="FF0000"/>
        </w:rPr>
        <w:t xml:space="preserve"> </w:t>
      </w:r>
    </w:p>
    <w:p w:rsidR="00051CA4" w:rsidRPr="005620A5" w:rsidRDefault="005620A5" w:rsidP="00ED5171">
      <w:pPr>
        <w:rPr>
          <w:color w:val="FF0000"/>
        </w:rPr>
      </w:pPr>
      <w:r>
        <w:rPr>
          <w:rFonts w:ascii="Comic Sans MS" w:hAnsi="Comic Sans MS"/>
          <w:szCs w:val="28"/>
        </w:rPr>
        <w:t>Based on the readings how are these nations managing resources?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144D9" w:rsidRDefault="003E3E98" w:rsidP="002144D9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 w:rsidRPr="002144D9">
        <w:rPr>
          <w:rFonts w:ascii="Comic Sans MS" w:hAnsi="Comic Sans MS"/>
          <w:b/>
          <w:szCs w:val="28"/>
        </w:rPr>
        <w:t>You should be reading chapters 21 &amp; 22- be familiar with the chapters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3E3E98" w:rsidRDefault="003E3E98" w:rsidP="00ED5171">
      <w:pPr>
        <w:rPr>
          <w:rFonts w:ascii="Comic Sans MS" w:hAnsi="Comic Sans MS"/>
          <w:szCs w:val="28"/>
        </w:rPr>
      </w:pPr>
    </w:p>
    <w:p w:rsidR="003E3E98" w:rsidRDefault="003E3E9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B2FC7">
        <w:rPr>
          <w:rFonts w:ascii="Comic Sans MS" w:hAnsi="Comic Sans MS"/>
          <w:b/>
          <w:szCs w:val="28"/>
        </w:rPr>
        <w:t>#4</w:t>
      </w:r>
    </w:p>
    <w:p w:rsidR="00D67F00" w:rsidRPr="002144D9" w:rsidRDefault="002144D9" w:rsidP="00ED5171">
      <w:pPr>
        <w:rPr>
          <w:rFonts w:ascii="Comic Sans MS" w:hAnsi="Comic Sans MS"/>
          <w:szCs w:val="28"/>
        </w:rPr>
      </w:pPr>
      <w:r w:rsidRPr="002144D9">
        <w:rPr>
          <w:rFonts w:ascii="Comic Sans MS" w:hAnsi="Comic Sans MS"/>
          <w:szCs w:val="28"/>
        </w:rPr>
        <w:t>What are some common cultural traits that most Africans share?</w:t>
      </w:r>
    </w:p>
    <w:p w:rsidR="002144D9" w:rsidRPr="00D67F00" w:rsidRDefault="002144D9" w:rsidP="00ED5171">
      <w:pPr>
        <w:rPr>
          <w:rFonts w:ascii="Comic Sans MS" w:hAnsi="Comic Sans MS"/>
          <w:sz w:val="20"/>
          <w:szCs w:val="28"/>
        </w:rPr>
      </w:pPr>
    </w:p>
    <w:p w:rsidR="00865353" w:rsidRPr="00E04834" w:rsidRDefault="004D6C01" w:rsidP="0086535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865353">
        <w:rPr>
          <w:rFonts w:ascii="Comic Sans MS" w:hAnsi="Comic Sans MS"/>
          <w:b/>
          <w:szCs w:val="28"/>
        </w:rPr>
        <w:t xml:space="preserve"> </w:t>
      </w:r>
      <w:r w:rsidR="00865353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865353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865353" w:rsidRPr="00384BCC">
        <w:rPr>
          <w:rFonts w:ascii="Comic Sans MS" w:hAnsi="Comic Sans MS"/>
          <w:color w:val="FF0000"/>
          <w:szCs w:val="28"/>
        </w:rPr>
        <w:t xml:space="preserve"> that </w:t>
      </w:r>
      <w:r w:rsidR="00865353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865353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E3E98" w:rsidRPr="003E3E98">
        <w:rPr>
          <w:rFonts w:ascii="Comic Sans MS" w:hAnsi="Comic Sans MS"/>
          <w:b/>
          <w:szCs w:val="28"/>
        </w:rPr>
        <w:t>People and their environment in East</w:t>
      </w:r>
      <w:r w:rsidR="003E3E98">
        <w:rPr>
          <w:rFonts w:ascii="Comic Sans MS" w:hAnsi="Comic Sans MS"/>
          <w:b/>
          <w:szCs w:val="28"/>
        </w:rPr>
        <w:t xml:space="preserve"> </w:t>
      </w:r>
      <w:r w:rsidR="003E3E98" w:rsidRPr="003E3E98">
        <w:rPr>
          <w:rFonts w:ascii="Comic Sans MS" w:hAnsi="Comic Sans MS"/>
          <w:b/>
          <w:szCs w:val="28"/>
        </w:rPr>
        <w:t>Africa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3E3E9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E3E98" w:rsidRPr="003E3E98">
        <w:rPr>
          <w:rFonts w:ascii="Comic Sans MS" w:hAnsi="Comic Sans MS"/>
          <w:szCs w:val="28"/>
        </w:rPr>
        <w:t xml:space="preserve">Complete today’s notes and questions in order to understand the culture and history of the various national, racial and ethnic groups of East Africa.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3E3E98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3E3E9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E3E98" w:rsidRPr="003E3E98" w:rsidRDefault="003E3E98" w:rsidP="003E3E98">
      <w:pPr>
        <w:rPr>
          <w:rFonts w:ascii="Comic Sans MS" w:hAnsi="Comic Sans MS"/>
          <w:szCs w:val="28"/>
        </w:rPr>
      </w:pPr>
      <w:r w:rsidRPr="003E3E98">
        <w:rPr>
          <w:rFonts w:ascii="Comic Sans MS" w:hAnsi="Comic Sans MS"/>
          <w:szCs w:val="28"/>
        </w:rPr>
        <w:t>1.</w:t>
      </w:r>
      <w:r>
        <w:rPr>
          <w:rFonts w:ascii="Comic Sans MS" w:hAnsi="Comic Sans MS"/>
          <w:b/>
          <w:szCs w:val="28"/>
        </w:rPr>
        <w:t xml:space="preserve"> </w:t>
      </w:r>
      <w:r w:rsidR="00570E1E">
        <w:rPr>
          <w:rFonts w:ascii="Comic Sans MS" w:hAnsi="Comic Sans MS"/>
          <w:szCs w:val="28"/>
        </w:rPr>
        <w:t>Notes covering East Africa</w:t>
      </w:r>
    </w:p>
    <w:p w:rsidR="003E3E98" w:rsidRPr="003E3E98" w:rsidRDefault="00145890" w:rsidP="003E3E9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873E49">
        <w:rPr>
          <w:rFonts w:ascii="Comic Sans MS" w:hAnsi="Comic Sans MS"/>
          <w:szCs w:val="28"/>
          <w:highlight w:val="yellow"/>
        </w:rPr>
        <w:t xml:space="preserve">Answer the questions </w:t>
      </w:r>
      <w:r w:rsidR="005620A5" w:rsidRPr="00873E49">
        <w:rPr>
          <w:rFonts w:ascii="Comic Sans MS" w:hAnsi="Comic Sans MS"/>
          <w:szCs w:val="28"/>
          <w:highlight w:val="yellow"/>
        </w:rPr>
        <w:t>in Canvas- must submit through Canvas for a grade.</w:t>
      </w:r>
      <w:r w:rsidR="005620A5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3E3E9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3E3E98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3E3E9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some of the customs and traditions East Africa?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144D9" w:rsidRPr="002144D9" w:rsidRDefault="002144D9" w:rsidP="002144D9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70C0"/>
          <w:szCs w:val="28"/>
        </w:rPr>
      </w:pPr>
      <w:r w:rsidRPr="002144D9">
        <w:rPr>
          <w:rFonts w:ascii="Comic Sans MS" w:hAnsi="Comic Sans MS"/>
          <w:b/>
          <w:color w:val="0070C0"/>
          <w:szCs w:val="28"/>
        </w:rPr>
        <w:t>You should be reading chapters 21 &amp; 22- be familiar with the chapters</w:t>
      </w:r>
    </w:p>
    <w:p w:rsidR="00ED5171" w:rsidRPr="002144D9" w:rsidRDefault="002144D9" w:rsidP="002144D9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0070C0"/>
          <w:szCs w:val="28"/>
        </w:rPr>
      </w:pPr>
      <w:r w:rsidRPr="002144D9">
        <w:rPr>
          <w:rFonts w:ascii="Comic Sans MS" w:hAnsi="Comic Sans MS"/>
          <w:b/>
          <w:color w:val="0070C0"/>
          <w:szCs w:val="28"/>
        </w:rPr>
        <w:t xml:space="preserve">Bring your textbook tomorrow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3E3E98" w:rsidRDefault="003E3E98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0C583E">
        <w:rPr>
          <w:rFonts w:ascii="Comic Sans MS" w:hAnsi="Comic Sans MS"/>
          <w:b/>
          <w:szCs w:val="28"/>
        </w:rPr>
        <w:t>-</w:t>
      </w:r>
      <w:r w:rsidR="0055220C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B2FC7">
        <w:rPr>
          <w:rFonts w:ascii="Comic Sans MS" w:hAnsi="Comic Sans MS"/>
          <w:b/>
          <w:szCs w:val="28"/>
        </w:rPr>
        <w:t>5</w:t>
      </w:r>
    </w:p>
    <w:p w:rsidR="00D43B57" w:rsidRDefault="00E65FD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major landforms in Eastern Africa?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865353" w:rsidRPr="00E04834" w:rsidRDefault="004D6C01" w:rsidP="0086535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865353">
        <w:rPr>
          <w:rFonts w:ascii="Comic Sans MS" w:hAnsi="Comic Sans MS"/>
          <w:b/>
          <w:szCs w:val="28"/>
        </w:rPr>
        <w:t xml:space="preserve"> </w:t>
      </w:r>
      <w:r w:rsidR="00865353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865353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865353" w:rsidRPr="00384BCC">
        <w:rPr>
          <w:rFonts w:ascii="Comic Sans MS" w:hAnsi="Comic Sans MS"/>
          <w:color w:val="FF0000"/>
          <w:szCs w:val="28"/>
        </w:rPr>
        <w:t xml:space="preserve"> that </w:t>
      </w:r>
      <w:r w:rsidR="00865353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865353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65FDE" w:rsidRPr="00E65FDE">
        <w:rPr>
          <w:rFonts w:ascii="Comic Sans MS" w:hAnsi="Comic Sans MS"/>
          <w:szCs w:val="28"/>
        </w:rPr>
        <w:t>Landforms of Eastern Africa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65FDE">
        <w:rPr>
          <w:rFonts w:ascii="Comic Sans MS" w:hAnsi="Comic Sans MS"/>
          <w:szCs w:val="28"/>
        </w:rPr>
        <w:t xml:space="preserve">Complete today’s graphic organizer in order to identify the landforms of East Africa.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174B58" w:rsidRPr="00E65FDE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65FDE">
        <w:rPr>
          <w:rFonts w:ascii="Comic Sans MS" w:hAnsi="Comic Sans MS"/>
          <w:szCs w:val="28"/>
        </w:rPr>
        <w:t>From the day’s activities.</w:t>
      </w:r>
    </w:p>
    <w:p w:rsidR="00174B58" w:rsidRPr="00961CDB" w:rsidRDefault="00174B58" w:rsidP="00ED5171">
      <w:pPr>
        <w:rPr>
          <w:rFonts w:ascii="Comic Sans MS" w:hAnsi="Comic Sans MS"/>
          <w:b/>
          <w:sz w:val="22"/>
          <w:szCs w:val="22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61CDB" w:rsidRPr="00961CDB" w:rsidRDefault="00961CDB" w:rsidP="00961CD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961CDB">
        <w:rPr>
          <w:rFonts w:ascii="Comic Sans MS" w:hAnsi="Comic Sans MS"/>
          <w:szCs w:val="28"/>
        </w:rPr>
        <w:t>Daily work</w:t>
      </w:r>
    </w:p>
    <w:p w:rsidR="00961CDB" w:rsidRPr="00961CDB" w:rsidRDefault="00961CDB" w:rsidP="00961CD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961CDB">
        <w:rPr>
          <w:rFonts w:ascii="Comic Sans MS" w:hAnsi="Comic Sans MS"/>
          <w:szCs w:val="28"/>
        </w:rPr>
        <w:t>Notes East &amp; West Africa</w:t>
      </w:r>
    </w:p>
    <w:p w:rsidR="002144D9" w:rsidRPr="00961CDB" w:rsidRDefault="00961CDB" w:rsidP="00961CD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961CDB">
        <w:rPr>
          <w:rFonts w:ascii="Comic Sans MS" w:hAnsi="Comic Sans MS"/>
          <w:szCs w:val="28"/>
        </w:rPr>
        <w:t>Review landforms and the landf</w:t>
      </w:r>
      <w:r w:rsidR="002144D9" w:rsidRPr="00961CDB">
        <w:rPr>
          <w:rFonts w:ascii="Comic Sans MS" w:hAnsi="Comic Sans MS"/>
          <w:szCs w:val="28"/>
        </w:rPr>
        <w:t>orms of East &amp; West Africa</w:t>
      </w:r>
    </w:p>
    <w:p w:rsidR="002144D9" w:rsidRPr="00961CDB" w:rsidRDefault="002144D9" w:rsidP="00961CD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  <w:highlight w:val="yellow"/>
        </w:rPr>
      </w:pPr>
      <w:r w:rsidRPr="00961CDB">
        <w:rPr>
          <w:rFonts w:ascii="Comic Sans MS" w:hAnsi="Comic Sans MS"/>
          <w:szCs w:val="28"/>
          <w:highlight w:val="yellow"/>
        </w:rPr>
        <w:t>Complete the graphic organizer on the landforms in East Africa</w:t>
      </w:r>
      <w:r w:rsidR="00CD0F2A" w:rsidRPr="00961CDB">
        <w:rPr>
          <w:rFonts w:ascii="Comic Sans MS" w:hAnsi="Comic Sans MS"/>
          <w:szCs w:val="28"/>
          <w:highlight w:val="yellow"/>
        </w:rPr>
        <w:t xml:space="preserve"> Pages 506-507</w:t>
      </w:r>
      <w:bookmarkStart w:id="0" w:name="_GoBack"/>
      <w:bookmarkEnd w:id="0"/>
    </w:p>
    <w:p w:rsidR="00174B58" w:rsidRPr="00961CDB" w:rsidRDefault="00174B58" w:rsidP="00174B58">
      <w:pPr>
        <w:rPr>
          <w:rFonts w:ascii="Comic Sans MS" w:hAnsi="Comic Sans MS"/>
          <w:sz w:val="20"/>
          <w:szCs w:val="20"/>
        </w:rPr>
      </w:pPr>
    </w:p>
    <w:p w:rsidR="00ED5171" w:rsidRPr="002144D9" w:rsidRDefault="00ED5171" w:rsidP="00ED5171">
      <w:pPr>
        <w:rPr>
          <w:rFonts w:ascii="Comic Sans MS" w:hAnsi="Comic Sans MS"/>
          <w:szCs w:val="28"/>
        </w:rPr>
      </w:pPr>
      <w:r w:rsidRPr="002144D9">
        <w:rPr>
          <w:rFonts w:ascii="Comic Sans MS" w:hAnsi="Comic Sans MS"/>
          <w:b/>
          <w:szCs w:val="28"/>
        </w:rPr>
        <w:t>Reflection question:</w:t>
      </w:r>
      <w:r w:rsidR="002807E9" w:rsidRPr="002144D9">
        <w:rPr>
          <w:rFonts w:ascii="Comic Sans MS" w:hAnsi="Comic Sans MS"/>
          <w:b/>
          <w:szCs w:val="28"/>
        </w:rPr>
        <w:t xml:space="preserve"> </w:t>
      </w:r>
    </w:p>
    <w:p w:rsidR="00174B58" w:rsidRDefault="0014589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would you describe the physical geography of East and West Africa?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144D9" w:rsidRPr="002144D9" w:rsidRDefault="002144D9" w:rsidP="002144D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</w:rPr>
      </w:pPr>
      <w:r w:rsidRPr="002144D9">
        <w:rPr>
          <w:rFonts w:ascii="Comic Sans MS" w:hAnsi="Comic Sans MS"/>
          <w:b/>
          <w:color w:val="0070C0"/>
        </w:rPr>
        <w:t>You should be reading chapters 21 &amp; 22- be familiar with the chapters</w:t>
      </w:r>
    </w:p>
    <w:p w:rsidR="00A600B4" w:rsidRPr="002144D9" w:rsidRDefault="002144D9" w:rsidP="002144D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</w:rPr>
      </w:pPr>
      <w:r w:rsidRPr="002144D9">
        <w:rPr>
          <w:rFonts w:ascii="Comic Sans MS" w:hAnsi="Comic Sans MS"/>
          <w:b/>
          <w:color w:val="0070C0"/>
        </w:rPr>
        <w:t xml:space="preserve">Bring your textbook on Monday </w:t>
      </w:r>
    </w:p>
    <w:sectPr w:rsidR="00A600B4" w:rsidRPr="002144D9" w:rsidSect="00E2510E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altName w:val="Arial Narrow Bold"/>
    <w:panose1 w:val="020B07060202020302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2A1"/>
    <w:multiLevelType w:val="hybridMultilevel"/>
    <w:tmpl w:val="1E14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2934"/>
    <w:multiLevelType w:val="hybridMultilevel"/>
    <w:tmpl w:val="C7F6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4183"/>
    <w:multiLevelType w:val="hybridMultilevel"/>
    <w:tmpl w:val="B08A14B2"/>
    <w:lvl w:ilvl="0" w:tplc="40C05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D1DF3"/>
    <w:multiLevelType w:val="hybridMultilevel"/>
    <w:tmpl w:val="59C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2B35"/>
    <w:multiLevelType w:val="hybridMultilevel"/>
    <w:tmpl w:val="AF9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86917"/>
    <w:multiLevelType w:val="hybridMultilevel"/>
    <w:tmpl w:val="B7C8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626A2"/>
    <w:multiLevelType w:val="hybridMultilevel"/>
    <w:tmpl w:val="9618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439AE"/>
    <w:rsid w:val="00051CA4"/>
    <w:rsid w:val="000716E3"/>
    <w:rsid w:val="00075563"/>
    <w:rsid w:val="000A073F"/>
    <w:rsid w:val="000B1700"/>
    <w:rsid w:val="000C583E"/>
    <w:rsid w:val="000F4ADF"/>
    <w:rsid w:val="00145890"/>
    <w:rsid w:val="00155036"/>
    <w:rsid w:val="00163FA5"/>
    <w:rsid w:val="00174B58"/>
    <w:rsid w:val="001A4EBF"/>
    <w:rsid w:val="001B2FC7"/>
    <w:rsid w:val="001E7021"/>
    <w:rsid w:val="001F3B97"/>
    <w:rsid w:val="00203B82"/>
    <w:rsid w:val="002144D9"/>
    <w:rsid w:val="002807E9"/>
    <w:rsid w:val="002A5184"/>
    <w:rsid w:val="00303EF2"/>
    <w:rsid w:val="00356E20"/>
    <w:rsid w:val="00361E22"/>
    <w:rsid w:val="0039579B"/>
    <w:rsid w:val="00397BDC"/>
    <w:rsid w:val="003B6596"/>
    <w:rsid w:val="003E3E98"/>
    <w:rsid w:val="00400B70"/>
    <w:rsid w:val="00451ACA"/>
    <w:rsid w:val="004D6C01"/>
    <w:rsid w:val="0055220C"/>
    <w:rsid w:val="005607F5"/>
    <w:rsid w:val="005620A5"/>
    <w:rsid w:val="00570E1E"/>
    <w:rsid w:val="00582F84"/>
    <w:rsid w:val="0064121C"/>
    <w:rsid w:val="00645668"/>
    <w:rsid w:val="006F0AFD"/>
    <w:rsid w:val="007463B1"/>
    <w:rsid w:val="00805826"/>
    <w:rsid w:val="00842985"/>
    <w:rsid w:val="00865353"/>
    <w:rsid w:val="00873E49"/>
    <w:rsid w:val="008930B3"/>
    <w:rsid w:val="008B022F"/>
    <w:rsid w:val="008C2B9E"/>
    <w:rsid w:val="00943C56"/>
    <w:rsid w:val="009610AE"/>
    <w:rsid w:val="00961CDB"/>
    <w:rsid w:val="009932E4"/>
    <w:rsid w:val="009F7D3D"/>
    <w:rsid w:val="00A4643C"/>
    <w:rsid w:val="00A600B4"/>
    <w:rsid w:val="00A91604"/>
    <w:rsid w:val="00AD189A"/>
    <w:rsid w:val="00B16483"/>
    <w:rsid w:val="00B46610"/>
    <w:rsid w:val="00B60F65"/>
    <w:rsid w:val="00BA504D"/>
    <w:rsid w:val="00BC293B"/>
    <w:rsid w:val="00BE20BD"/>
    <w:rsid w:val="00C02C0D"/>
    <w:rsid w:val="00C33EE5"/>
    <w:rsid w:val="00C52F0C"/>
    <w:rsid w:val="00C57A28"/>
    <w:rsid w:val="00C67E8B"/>
    <w:rsid w:val="00CB7123"/>
    <w:rsid w:val="00CD0F2A"/>
    <w:rsid w:val="00CE4DCC"/>
    <w:rsid w:val="00D43B57"/>
    <w:rsid w:val="00D55C7F"/>
    <w:rsid w:val="00D6507E"/>
    <w:rsid w:val="00D67F00"/>
    <w:rsid w:val="00DB0BCE"/>
    <w:rsid w:val="00DB5F3F"/>
    <w:rsid w:val="00DC4643"/>
    <w:rsid w:val="00E0091B"/>
    <w:rsid w:val="00E04834"/>
    <w:rsid w:val="00E2420E"/>
    <w:rsid w:val="00E2510E"/>
    <w:rsid w:val="00E27C80"/>
    <w:rsid w:val="00E65FDE"/>
    <w:rsid w:val="00E95988"/>
    <w:rsid w:val="00EB1F9F"/>
    <w:rsid w:val="00EC0BF5"/>
    <w:rsid w:val="00EC439B"/>
    <w:rsid w:val="00ED5171"/>
    <w:rsid w:val="00F1407D"/>
    <w:rsid w:val="00F14636"/>
    <w:rsid w:val="00F21930"/>
    <w:rsid w:val="00F81E4D"/>
    <w:rsid w:val="00F83913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53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AD189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89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atch-title">
    <w:name w:val="watch-title"/>
    <w:basedOn w:val="DefaultParagraphFont"/>
    <w:rsid w:val="00AD189A"/>
  </w:style>
  <w:style w:type="character" w:styleId="Hyperlink">
    <w:name w:val="Hyperlink"/>
    <w:basedOn w:val="DefaultParagraphFont"/>
    <w:uiPriority w:val="99"/>
    <w:unhideWhenUsed/>
    <w:rsid w:val="00AD18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9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afQbM0J_8&amp;list=PLLycwQCWjt2zZkaaGVdsYapfaHjPBYr_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FB1D-7CFC-41F0-8A9D-06FA073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Serengeti - The Adventure   </vt:lpstr>
    </vt:vector>
  </TitlesOfParts>
  <Company>ECS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10</cp:revision>
  <dcterms:created xsi:type="dcterms:W3CDTF">2018-05-09T18:43:00Z</dcterms:created>
  <dcterms:modified xsi:type="dcterms:W3CDTF">2018-05-15T14:46:00Z</dcterms:modified>
</cp:coreProperties>
</file>